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4A" w:rsidRPr="00CD5E4A" w:rsidRDefault="00A0482D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Автономная некоммерческая организация Архангельской области</w:t>
      </w:r>
      <w:r w:rsidR="00CD5E4A" w:rsidRPr="00CD5E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Агентство регионального развития</w:t>
      </w:r>
      <w:r w:rsidR="00CD5E4A" w:rsidRPr="00CD5E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CD5E4A" w:rsidRPr="00CD5E4A" w:rsidRDefault="00CD5E4A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5E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Архангельск, </w:t>
      </w:r>
      <w:r w:rsidR="00A04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ул</w:t>
      </w:r>
      <w:r w:rsidRPr="00CD5E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A04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Свободы</w:t>
      </w:r>
      <w:r w:rsidRPr="00CD5E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д. </w:t>
      </w:r>
      <w:r w:rsidR="00A04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</w:p>
    <w:p w:rsidR="00CD5E4A" w:rsidRPr="00CD5E4A" w:rsidRDefault="00CD5E4A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52DF" w:rsidRPr="00CD5E4A" w:rsidRDefault="00A0482D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АО «Агентство регионального развития»</w:t>
      </w:r>
      <w:r w:rsidR="00256178" w:rsidRPr="00CD5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52DF" w:rsidRPr="00CD5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 набор группы на </w:t>
      </w:r>
      <w:r w:rsidR="006852DF" w:rsidRPr="00CD5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бесплатное</w:t>
      </w:r>
      <w:r w:rsidR="006852DF" w:rsidRPr="00CD5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 по пожарно-техническому минимуму в </w:t>
      </w:r>
      <w:r w:rsidR="009E15DB" w:rsidRPr="00CD5E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Архангельск</w:t>
      </w:r>
      <w:r w:rsidR="00DB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май 2019</w:t>
      </w:r>
      <w:r w:rsidR="00DB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852DF" w:rsidRPr="006852DF" w:rsidRDefault="006852DF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DF" w:rsidRPr="006852DF" w:rsidRDefault="006852DF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мероприятие по заказу </w:t>
      </w:r>
      <w:r w:rsidR="00A04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АО «Агентство регионального развития»</w:t>
      </w:r>
      <w:r w:rsidR="00A0482D" w:rsidRPr="00CD5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центр </w:t>
      </w:r>
      <w:r w:rsidR="009E15DB">
        <w:rPr>
          <w:rFonts w:ascii="Times New Roman" w:eastAsia="Times New Roman" w:hAnsi="Times New Roman" w:cs="Times New Roman"/>
          <w:sz w:val="28"/>
          <w:szCs w:val="28"/>
          <w:lang w:eastAsia="zh-CN"/>
        </w:rPr>
        <w:t>ООО «Развитие»</w:t>
      </w:r>
      <w:r w:rsidRPr="006852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68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для субъектов малого и среднего предпринимательства </w:t>
      </w:r>
      <w:r w:rsidRPr="00CD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бесплатное.</w:t>
      </w:r>
    </w:p>
    <w:p w:rsidR="00256178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78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пожарно-техническому минимуму обязаны проходить руководители и специалисты, ответственные за обеспечение пожарной безопасности организаций, с целью ведения законной предпринимательской деятельности. </w:t>
      </w:r>
    </w:p>
    <w:p w:rsidR="00DE7216" w:rsidRDefault="00DE7216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78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семинара - выработка практических навыков по предупреждению пожара, спасению жизни, здоровья людей и имущества при пожаре. На рынке стоимость данного обучения составляет более 2000 руб., </w:t>
      </w:r>
      <w:r w:rsidR="00A0482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регионального развития</w:t>
      </w:r>
      <w:r w:rsidRP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семинар бесплатно.</w:t>
      </w:r>
    </w:p>
    <w:p w:rsidR="00256178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98" w:rsidRPr="003D6BFE" w:rsidRDefault="00DB00A6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формируе</w:t>
      </w:r>
      <w:r w:rsid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групп</w:t>
      </w:r>
      <w:r w:rsidR="00B108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256178" w:rsidRPr="003D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обучен</w:t>
      </w:r>
      <w:r w:rsidR="006C5998" w:rsidRPr="003D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</w:t>
      </w:r>
      <w:r w:rsidR="00A0482D" w:rsidRPr="003D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6C5998" w:rsidRPr="003D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82D" w:rsidRPr="003D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 2019</w:t>
      </w:r>
      <w:r w:rsidR="003D6BFE" w:rsidRPr="003D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10 час. 00 мин. до 13 час. 00 мин.</w:t>
      </w:r>
    </w:p>
    <w:p w:rsidR="006C5998" w:rsidRDefault="006C599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78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</w:t>
      </w:r>
      <w:r w:rsidR="006C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обучения составляет </w:t>
      </w:r>
      <w:r w:rsidR="00A0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день - </w:t>
      </w:r>
      <w:r w:rsidR="006C5998">
        <w:rPr>
          <w:rFonts w:ascii="Times New Roman" w:eastAsia="Times New Roman" w:hAnsi="Times New Roman" w:cs="Times New Roman"/>
          <w:sz w:val="28"/>
          <w:szCs w:val="28"/>
          <w:lang w:eastAsia="ru-RU"/>
        </w:rPr>
        <w:t>3 академических часа</w:t>
      </w:r>
      <w:r w:rsidR="00A0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несколько тем программы обучающийся изучит</w:t>
      </w:r>
      <w:r w:rsidR="00B1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дистанционных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998" w:rsidRDefault="006C599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98" w:rsidRDefault="006C599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очно-заочная.</w:t>
      </w:r>
      <w:r w:rsidR="009D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обучения проводится тестирование (дистанционно) и выдается документ на бланке </w:t>
      </w:r>
      <w:r w:rsidR="00076A44">
        <w:rPr>
          <w:rFonts w:ascii="Times New Roman" w:hAnsi="Times New Roman"/>
          <w:sz w:val="28"/>
          <w:szCs w:val="28"/>
        </w:rPr>
        <w:t>установленного образца, действительный</w:t>
      </w:r>
      <w:r w:rsidR="00076A44" w:rsidRPr="001167AB">
        <w:rPr>
          <w:rFonts w:ascii="Times New Roman" w:hAnsi="Times New Roman"/>
          <w:sz w:val="28"/>
          <w:szCs w:val="28"/>
        </w:rPr>
        <w:t xml:space="preserve"> на всей территории Российской Федерации</w:t>
      </w:r>
      <w:r w:rsidR="009D6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74F" w:rsidRDefault="00FB174F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4F" w:rsidRDefault="00FB174F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субъекта малого и среднего предпринимательства обучение может пройти 2 человека.</w:t>
      </w:r>
    </w:p>
    <w:p w:rsidR="00256178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78" w:rsidRPr="003D6BFE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 обучения: </w:t>
      </w:r>
    </w:p>
    <w:p w:rsidR="00256178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Архангельск, пр. Обводный канал, д. 12,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этаж, конференц-зал</w:t>
      </w:r>
      <w:r w:rsidR="00A04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178" w:rsidRPr="006852DF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78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на обучение</w:t>
      </w:r>
      <w:r w:rsidR="00FB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178" w:rsidRPr="00B108CB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08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r w:rsidR="006C5998" w:rsidRPr="00B108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info@razvitie29.ru</w:t>
      </w:r>
    </w:p>
    <w:p w:rsidR="006852DF" w:rsidRPr="00B108CB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B108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.: +7(8182) 42-38-98, +7-965-733-3898</w:t>
      </w:r>
    </w:p>
    <w:p w:rsidR="00DB00A6" w:rsidRDefault="00DB00A6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заявке укажите ФИО и должность лиц, направляемых на обучение).</w:t>
      </w:r>
    </w:p>
    <w:p w:rsidR="00256178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78" w:rsidRDefault="006852DF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для субъектов малого и среднего предпринимательства </w:t>
      </w:r>
      <w:r w:rsidRPr="00CD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бесплатное</w:t>
      </w:r>
      <w:r w:rsidRPr="00685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ED4" w:rsidRDefault="00D47ED4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D4" w:rsidRPr="002055AC" w:rsidRDefault="00D47ED4" w:rsidP="00D47ED4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055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055A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</w:p>
    <w:p w:rsidR="00D47ED4" w:rsidRPr="002055AC" w:rsidRDefault="00D47ED4" w:rsidP="00D47ED4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055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D47ED4" w:rsidRPr="002055AC" w:rsidRDefault="00D47ED4" w:rsidP="00D47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55AC">
        <w:rPr>
          <w:rFonts w:ascii="Times New Roman" w:hAnsi="Times New Roman"/>
          <w:b/>
          <w:sz w:val="24"/>
          <w:szCs w:val="24"/>
        </w:rPr>
        <w:t>Форма «Запрос на предоставление услуги»</w:t>
      </w:r>
    </w:p>
    <w:p w:rsidR="00D47ED4" w:rsidRPr="00D47ED4" w:rsidRDefault="00D47ED4" w:rsidP="00D47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5A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7ED4" w:rsidRPr="00254662" w:rsidTr="00134FB5">
        <w:trPr>
          <w:trHeight w:val="8069"/>
        </w:trPr>
        <w:tc>
          <w:tcPr>
            <w:tcW w:w="9571" w:type="dxa"/>
            <w:shd w:val="clear" w:color="auto" w:fill="auto"/>
          </w:tcPr>
          <w:p w:rsidR="00D47ED4" w:rsidRPr="00254662" w:rsidRDefault="00D47ED4" w:rsidP="00134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sz w:val="16"/>
                <w:szCs w:val="16"/>
              </w:rPr>
              <w:t>Генеральному директору</w:t>
            </w:r>
          </w:p>
          <w:p w:rsidR="00D47ED4" w:rsidRPr="00254662" w:rsidRDefault="00D47ED4" w:rsidP="00134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sz w:val="16"/>
                <w:szCs w:val="16"/>
              </w:rPr>
              <w:t>АНО АО «Агентство регионального развития»</w:t>
            </w:r>
          </w:p>
          <w:p w:rsidR="00D47ED4" w:rsidRPr="00254662" w:rsidRDefault="00D47ED4" w:rsidP="00134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sz w:val="16"/>
                <w:szCs w:val="16"/>
              </w:rPr>
              <w:t>Заборскому М.Н.</w:t>
            </w:r>
          </w:p>
          <w:p w:rsidR="00D47ED4" w:rsidRPr="00254662" w:rsidRDefault="00D47ED4" w:rsidP="00134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D47ED4" w:rsidRPr="00D47ED4" w:rsidRDefault="00D47ED4" w:rsidP="00134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D47ED4">
              <w:rPr>
                <w:rFonts w:ascii="Times New Roman" w:hAnsi="Times New Roman"/>
                <w:sz w:val="16"/>
                <w:szCs w:val="16"/>
              </w:rPr>
              <w:t xml:space="preserve">: 89212400264, </w:t>
            </w:r>
            <w:r w:rsidRPr="00254662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D47ED4">
              <w:rPr>
                <w:rFonts w:ascii="Times New Roman" w:hAnsi="Times New Roman"/>
                <w:sz w:val="16"/>
                <w:szCs w:val="16"/>
              </w:rPr>
              <w:t>-</w:t>
            </w:r>
            <w:r w:rsidRPr="00254662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47ED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254662">
              <w:rPr>
                <w:rFonts w:ascii="Times New Roman" w:hAnsi="Times New Roman"/>
                <w:sz w:val="16"/>
                <w:szCs w:val="16"/>
                <w:lang w:val="en-US"/>
              </w:rPr>
              <w:t>office</w:t>
            </w:r>
            <w:r w:rsidRPr="00D47ED4">
              <w:rPr>
                <w:rFonts w:ascii="Times New Roman" w:hAnsi="Times New Roman"/>
                <w:sz w:val="16"/>
                <w:szCs w:val="16"/>
              </w:rPr>
              <w:t>@</w:t>
            </w:r>
            <w:r w:rsidRPr="00254662">
              <w:rPr>
                <w:rFonts w:ascii="Times New Roman" w:hAnsi="Times New Roman"/>
                <w:sz w:val="16"/>
                <w:szCs w:val="16"/>
                <w:lang w:val="en-US"/>
              </w:rPr>
              <w:t>msp</w:t>
            </w:r>
            <w:r w:rsidRPr="00D47ED4">
              <w:rPr>
                <w:rFonts w:ascii="Times New Roman" w:hAnsi="Times New Roman"/>
                <w:sz w:val="16"/>
                <w:szCs w:val="16"/>
              </w:rPr>
              <w:t>29.</w:t>
            </w:r>
            <w:r w:rsidRPr="00254662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D47ED4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D47ED4" w:rsidRPr="00D47ED4" w:rsidRDefault="00D47ED4" w:rsidP="00134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4662">
              <w:rPr>
                <w:rFonts w:ascii="Times New Roman" w:hAnsi="Times New Roman"/>
                <w:sz w:val="16"/>
                <w:szCs w:val="16"/>
              </w:rPr>
              <w:t>сайт</w:t>
            </w:r>
            <w:r w:rsidRPr="00254662">
              <w:rPr>
                <w:rFonts w:ascii="Times New Roman" w:hAnsi="Times New Roman"/>
                <w:sz w:val="16"/>
                <w:szCs w:val="16"/>
                <w:lang w:val="en-US"/>
              </w:rPr>
              <w:t>: msp29.ru, vk.com/arr29</w:t>
            </w:r>
          </w:p>
          <w:p w:rsidR="00D47ED4" w:rsidRPr="00D47ED4" w:rsidRDefault="00D47ED4" w:rsidP="0013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D47ED4" w:rsidRPr="00254662" w:rsidRDefault="00D47ED4" w:rsidP="0013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4662">
              <w:rPr>
                <w:rFonts w:ascii="Times New Roman" w:hAnsi="Times New Roman"/>
                <w:b/>
                <w:sz w:val="18"/>
                <w:szCs w:val="18"/>
              </w:rPr>
              <w:t>ЗАПРОС</w:t>
            </w:r>
          </w:p>
          <w:p w:rsidR="00D47ED4" w:rsidRPr="00254662" w:rsidRDefault="00D47ED4" w:rsidP="00134F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662">
              <w:rPr>
                <w:rFonts w:ascii="Times New Roman" w:hAnsi="Times New Roman"/>
                <w:sz w:val="18"/>
                <w:szCs w:val="18"/>
              </w:rPr>
              <w:t>на предоставление услуги</w:t>
            </w:r>
            <w:r w:rsidRPr="0025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ED4" w:rsidRPr="00254662" w:rsidRDefault="00D47ED4" w:rsidP="00134FB5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pPr w:leftFromText="180" w:rightFromText="180" w:vertAnchor="text" w:horzAnchor="margin" w:tblpXSpec="center" w:tblpY="82"/>
              <w:tblW w:w="82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4"/>
              <w:gridCol w:w="1963"/>
              <w:gridCol w:w="2321"/>
            </w:tblGrid>
            <w:tr w:rsidR="00D47ED4" w:rsidRPr="002055AC" w:rsidTr="00134FB5">
              <w:trPr>
                <w:trHeight w:val="67"/>
              </w:trPr>
              <w:tc>
                <w:tcPr>
                  <w:tcW w:w="3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7ED4" w:rsidRPr="002055AC" w:rsidRDefault="00D47ED4" w:rsidP="00D47ED4">
                  <w:pPr>
                    <w:pStyle w:val="a6"/>
                    <w:numPr>
                      <w:ilvl w:val="0"/>
                      <w:numId w:val="1"/>
                    </w:numPr>
                    <w:spacing w:beforeLines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Наименование услуги:</w:t>
                  </w:r>
                </w:p>
                <w:p w:rsidR="00D47ED4" w:rsidRPr="002055AC" w:rsidRDefault="00D47ED4" w:rsidP="00134FB5">
                  <w:pPr>
                    <w:pStyle w:val="a6"/>
                    <w:spacing w:beforeLines="0"/>
                    <w:ind w:left="38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>Семинар «Пожарно-технический минимум»</w:t>
                  </w:r>
                </w:p>
              </w:tc>
            </w:tr>
            <w:tr w:rsidR="00D47ED4" w:rsidRPr="002055AC" w:rsidTr="00134FB5">
              <w:trPr>
                <w:trHeight w:val="645"/>
              </w:trPr>
              <w:tc>
                <w:tcPr>
                  <w:tcW w:w="3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2. Полное наименование юридического лица / ФИО индивидуального предпринимателя:</w:t>
                  </w:r>
                </w:p>
              </w:tc>
              <w:tc>
                <w:tcPr>
                  <w:tcW w:w="4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47ED4" w:rsidRPr="002055AC" w:rsidTr="00134FB5">
              <w:trPr>
                <w:trHeight w:val="645"/>
              </w:trPr>
              <w:tc>
                <w:tcPr>
                  <w:tcW w:w="3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3. ИНН юридического лица/ индивидуального предпринимателя </w:t>
                  </w:r>
                  <w:r w:rsidRPr="002055A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(для субъектов малого и среднего предпринимательства)</w:t>
                  </w: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47ED4" w:rsidRPr="002055AC" w:rsidTr="00134FB5">
              <w:trPr>
                <w:trHeight w:val="1367"/>
              </w:trPr>
              <w:tc>
                <w:tcPr>
                  <w:tcW w:w="38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4. Контактные данные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работника(ов)</w:t>
                  </w: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 СМСП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, направляемого(ых) на обучение</w:t>
                  </w: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4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>ФИО:</w:t>
                  </w:r>
                </w:p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Телефон:</w:t>
                  </w:r>
                </w:p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E-mail:</w:t>
                  </w:r>
                </w:p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7ED4" w:rsidRPr="002055AC" w:rsidTr="00134FB5">
              <w:trPr>
                <w:trHeight w:val="1261"/>
              </w:trPr>
              <w:tc>
                <w:tcPr>
                  <w:tcW w:w="388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>ФИО:</w:t>
                  </w:r>
                </w:p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Телефон:</w:t>
                  </w:r>
                </w:p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47ED4" w:rsidRPr="00CC0FA4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E-mail:</w:t>
                  </w:r>
                </w:p>
              </w:tc>
            </w:tr>
            <w:tr w:rsidR="00D47ED4" w:rsidRPr="002055AC" w:rsidTr="00134FB5">
              <w:trPr>
                <w:trHeight w:val="323"/>
              </w:trPr>
              <w:tc>
                <w:tcPr>
                  <w:tcW w:w="3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7ED4" w:rsidRPr="002055AC" w:rsidRDefault="00D47ED4" w:rsidP="00134FB5">
                  <w:pPr>
                    <w:spacing w:after="0" w:line="240" w:lineRule="auto"/>
                    <w:ind w:left="12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 xml:space="preserve">5. Информация для расчета показателей эффективности деятельности центра </w:t>
                  </w:r>
                  <w:r w:rsidRPr="002055A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(для субъектов малого и среднего предпринимательства)</w:t>
                  </w: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ED4" w:rsidRPr="002055AC" w:rsidRDefault="00D47ED4" w:rsidP="00134FB5">
                  <w:pPr>
                    <w:pStyle w:val="a6"/>
                    <w:spacing w:beforeLines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ED4" w:rsidRPr="002055AC" w:rsidRDefault="00D47ED4" w:rsidP="00134FB5">
                  <w:pPr>
                    <w:pStyle w:val="a6"/>
                    <w:spacing w:beforeLines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2019 (прогноз)</w:t>
                  </w:r>
                </w:p>
              </w:tc>
            </w:tr>
            <w:tr w:rsidR="00D47ED4" w:rsidRPr="002055AC" w:rsidTr="00134FB5">
              <w:trPr>
                <w:trHeight w:val="323"/>
              </w:trPr>
              <w:tc>
                <w:tcPr>
                  <w:tcW w:w="3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7ED4" w:rsidRPr="002055AC" w:rsidRDefault="00D47ED4" w:rsidP="00134F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Среднесписочная численность работников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47ED4" w:rsidRPr="002055AC" w:rsidTr="00134FB5">
              <w:trPr>
                <w:trHeight w:val="379"/>
              </w:trPr>
              <w:tc>
                <w:tcPr>
                  <w:tcW w:w="3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7ED4" w:rsidRPr="002055AC" w:rsidRDefault="00D47ED4" w:rsidP="00134FB5">
                  <w:pPr>
                    <w:pStyle w:val="a6"/>
                    <w:spacing w:beforeLines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Оборот (выручка), тыс. руб.,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47ED4" w:rsidRPr="002055AC" w:rsidTr="00134FB5">
              <w:trPr>
                <w:trHeight w:val="379"/>
              </w:trPr>
              <w:tc>
                <w:tcPr>
                  <w:tcW w:w="3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7ED4" w:rsidRPr="002055AC" w:rsidRDefault="00D47ED4" w:rsidP="00134FB5">
                  <w:pPr>
                    <w:pStyle w:val="a6"/>
                    <w:spacing w:beforeLines="0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 т.ч. доля обрабатывающей промышленности в обороте</w:t>
                  </w: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, тыс. руб.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47ED4" w:rsidRPr="002055AC" w:rsidTr="00134FB5">
              <w:trPr>
                <w:trHeight w:val="379"/>
              </w:trPr>
              <w:tc>
                <w:tcPr>
                  <w:tcW w:w="82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7ED4" w:rsidRPr="00CC0FA4" w:rsidRDefault="00D47ED4" w:rsidP="00134F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D47ED4" w:rsidRDefault="00D47ED4" w:rsidP="00134F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Заявитель настоящим декларирует условия предоставления услуг (отметить нужное - </w:t>
                  </w:r>
                  <w:r w:rsidRPr="002055AC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V</w:t>
                  </w: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D47ED4" w:rsidRPr="00CC0FA4" w:rsidRDefault="00D47ED4" w:rsidP="00134F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tbl>
                  <w:tblPr>
                    <w:tblW w:w="8253" w:type="dxa"/>
                    <w:tblInd w:w="134" w:type="dxa"/>
                    <w:tblLook w:val="04A0" w:firstRow="1" w:lastRow="0" w:firstColumn="1" w:lastColumn="0" w:noHBand="0" w:noVBand="1"/>
                  </w:tblPr>
                  <w:tblGrid>
                    <w:gridCol w:w="375"/>
                    <w:gridCol w:w="7878"/>
                  </w:tblGrid>
                  <w:tr w:rsidR="00D47ED4" w:rsidRPr="002055AC" w:rsidTr="00134FB5">
                    <w:trPr>
                      <w:trHeight w:val="391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2055A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Заявитель является субъектом малого и среднего предпринимательства, в соответствии со ст. 4 Федерального закона от 24.07.2007 № 209-ФЗ «О развитии малого и среднего предпринимательства в Российской Федерации»</w:t>
                        </w:r>
                      </w:p>
                    </w:tc>
                  </w:tr>
                  <w:tr w:rsidR="00D47ED4" w:rsidRPr="002055AC" w:rsidTr="00134FB5">
                    <w:trPr>
                      <w:trHeight w:val="396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/>
                        <w:tcBorders>
                          <w:left w:val="nil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7ED4" w:rsidRPr="002055AC" w:rsidTr="00134FB5">
                    <w:trPr>
                      <w:trHeight w:val="363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055A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Заявитель </w:t>
                        </w:r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зарегистрирован в Едином реестре субъектов малого и среднего предпринимательства (</w:t>
                        </w:r>
                        <w:hyperlink r:id="rId6" w:history="1">
                          <w:r w:rsidRPr="002055A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https://rmsp.nalog.ru</w:t>
                          </w:r>
                        </w:hyperlink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D47ED4" w:rsidRPr="002055AC" w:rsidTr="00134FB5">
                    <w:trPr>
                      <w:trHeight w:val="151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/>
                        <w:tcBorders>
                          <w:left w:val="nil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7ED4" w:rsidRPr="002055AC" w:rsidTr="00134FB5">
                    <w:trPr>
                      <w:trHeight w:val="330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2055A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Заявитель зарегистрирован на территории Архангельской области</w:t>
                        </w:r>
                      </w:p>
                    </w:tc>
                  </w:tr>
                  <w:tr w:rsidR="00D47ED4" w:rsidRPr="002055AC" w:rsidTr="00134FB5">
                    <w:trPr>
                      <w:trHeight w:val="125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/>
                        <w:tcBorders>
                          <w:left w:val="nil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7ED4" w:rsidRPr="002055AC" w:rsidTr="00134FB5">
                    <w:trPr>
                      <w:trHeight w:val="347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Заявитель и поставщик услуг не состоят в одной группе лиц, определенных в соответствии с Федеральным </w:t>
                        </w:r>
                        <w:hyperlink r:id="rId7" w:history="1">
                          <w:r w:rsidRPr="002055AC"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  <w:t>законом</w:t>
                          </w:r>
                        </w:hyperlink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от 26 июля 2006 года № 135-ФЗ «О защите конкуренции»</w:t>
                        </w:r>
                      </w:p>
                    </w:tc>
                  </w:tr>
                  <w:tr w:rsidR="00D47ED4" w:rsidRPr="002055AC" w:rsidTr="00134FB5">
                    <w:trPr>
                      <w:trHeight w:val="393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/>
                        <w:tcBorders>
                          <w:left w:val="nil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7ED4" w:rsidRPr="002055AC" w:rsidTr="00134FB5">
                    <w:trPr>
                      <w:trHeight w:val="357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Заявитель оплачивает полностью или частично предоставляемые услуги в случае, если требование о предоставлении услуги на полностью или частично платной основе установлено действующим законодательством Российской Федерации</w:t>
                        </w:r>
                      </w:p>
                    </w:tc>
                  </w:tr>
                  <w:tr w:rsidR="00D47ED4" w:rsidRPr="002055AC" w:rsidTr="00134FB5">
                    <w:trPr>
                      <w:trHeight w:val="401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/>
                        <w:tcBorders>
                          <w:left w:val="nil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7ED4" w:rsidRPr="002055AC" w:rsidTr="00134FB5">
                    <w:trPr>
                      <w:trHeight w:val="269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eastAsia="Arial" w:hAnsi="Times New Roman"/>
                            <w:sz w:val="18"/>
                            <w:szCs w:val="18"/>
                          </w:rPr>
                        </w:pPr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Заявитель дает согласие на участие в опросах </w:t>
                        </w:r>
                        <w:r w:rsidRPr="002055AC">
                          <w:rPr>
                            <w:rFonts w:ascii="Times New Roman" w:eastAsia="Arial" w:hAnsi="Times New Roman"/>
                            <w:sz w:val="18"/>
                            <w:szCs w:val="18"/>
                          </w:rPr>
                          <w:t xml:space="preserve">(анкетировании) </w:t>
                        </w:r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Центра поддержки предпринимательства </w:t>
                        </w:r>
                        <w:r w:rsidRPr="002055AC">
                          <w:rPr>
                            <w:rFonts w:ascii="Times New Roman" w:eastAsia="Arial" w:hAnsi="Times New Roman"/>
                            <w:sz w:val="18"/>
                            <w:szCs w:val="18"/>
                          </w:rPr>
                          <w:t>и на предоставление всех запрашиваемых Центром сведений</w:t>
                        </w:r>
                      </w:p>
                    </w:tc>
                  </w:tr>
                  <w:tr w:rsidR="00D47ED4" w:rsidRPr="002055AC" w:rsidTr="00134FB5">
                    <w:trPr>
                      <w:trHeight w:val="40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 w:val="restart"/>
                        <w:tcBorders>
                          <w:left w:val="nil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Заявитель гарантирует наличие трудовых отношений с работником(ами), направляемом(ыми) на обучение</w:t>
                        </w:r>
                      </w:p>
                    </w:tc>
                  </w:tr>
                  <w:tr w:rsidR="00D47ED4" w:rsidRPr="002055AC" w:rsidTr="00134FB5">
                    <w:trPr>
                      <w:trHeight w:val="221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7ED4" w:rsidRPr="002055AC" w:rsidTr="00134FB5">
                    <w:trPr>
                      <w:trHeight w:val="200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shd w:val="clear" w:color="auto" w:fill="auto"/>
                      </w:tcPr>
                      <w:p w:rsidR="00D47ED4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  <w:p w:rsidR="00D47ED4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lastRenderedPageBreak/>
                          <w:t>Иные условия:</w:t>
                        </w:r>
                      </w:p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47ED4" w:rsidRPr="002055AC" w:rsidTr="00134FB5">
              <w:trPr>
                <w:trHeight w:val="379"/>
              </w:trPr>
              <w:tc>
                <w:tcPr>
                  <w:tcW w:w="82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7ED4" w:rsidRPr="002055AC" w:rsidRDefault="00D47ED4" w:rsidP="00134F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  <w:r w:rsidRPr="002055AC">
                    <w:rPr>
                      <w:rFonts w:ascii="Times New Roman" w:eastAsia="Arial" w:hAnsi="Times New Roman"/>
                      <w:sz w:val="18"/>
                      <w:szCs w:val="18"/>
                    </w:rPr>
                    <w:lastRenderedPageBreak/>
                    <w:t xml:space="preserve">В соответствии с требованиями ст. 9 Федерального закона от 27.07.2006 г. № 152-ФЗ «О персональных данных» Заявитель дает свое </w:t>
                  </w: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>конкретное, информированное и сознательное</w:t>
                  </w:r>
                  <w:r w:rsidRPr="002055AC">
                    <w:rPr>
                      <w:rFonts w:ascii="Times New Roman" w:eastAsia="Arial" w:hAnsi="Times New Roman"/>
                      <w:sz w:val="18"/>
                      <w:szCs w:val="18"/>
                    </w:rPr>
                    <w:t xml:space="preserve"> согласие на </w:t>
                  </w: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 xml:space="preserve">автоматизированную и неавтоматизированную обработку </w:t>
                  </w:r>
                  <w:r w:rsidRPr="002055AC">
                    <w:rPr>
                      <w:rFonts w:ascii="Times New Roman" w:eastAsia="Arial" w:hAnsi="Times New Roman"/>
                      <w:sz w:val="18"/>
                      <w:szCs w:val="18"/>
                    </w:rPr>
                    <w:t>Центром поддержки предпринимательства персональных данных, включающих фамилию, имя, отчество, пол, дату рождения, место рождения, гражданство, адрес регистрации, адрес проживания, контактный телефон, реквизиты документа, удостоверяющего личность, место работы и должность, профессию, фотоизображение.</w:t>
                  </w: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 xml:space="preserve"> Целью обработки персональных данных является их хранение и использование в целях отчетности, а также направления Заявителю аналитических материалов и информирование Заявителя о предстоящих мероприятиях Центра поддержки предпринимательства. В ходе обработки персональных данных осуществляется: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уничтожение персональных данных Заявителя. </w:t>
                  </w:r>
                  <w:r w:rsidRPr="002055AC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Настоящее согласие действует в течение 5 (пяти) лет со дня предоставления персональных данных.</w:t>
                  </w:r>
                </w:p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47ED4" w:rsidRPr="002055AC" w:rsidRDefault="00D47ED4" w:rsidP="00134FB5">
                  <w:pPr>
                    <w:pStyle w:val="a6"/>
                    <w:spacing w:beforeLines="0"/>
                    <w:ind w:left="-1" w:hanging="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____________________________/________________________/______________________</w:t>
                  </w:r>
                </w:p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(должность)                                   (подпись)                              (расшифровка)</w:t>
                  </w:r>
                </w:p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47ED4" w:rsidRPr="00254662" w:rsidRDefault="00D47ED4" w:rsidP="00134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47ED4" w:rsidRPr="00254662" w:rsidRDefault="00D47ED4" w:rsidP="00134FB5">
            <w:pPr>
              <w:pStyle w:val="a6"/>
              <w:spacing w:before="2"/>
              <w:ind w:firstLine="709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Настоящим подтверждаю и гарантирую, что вся информация, указанная выше, является подлинной и достоверной.</w:t>
            </w:r>
          </w:p>
          <w:p w:rsidR="00D47ED4" w:rsidRPr="00254662" w:rsidRDefault="00D47ED4" w:rsidP="00134FB5">
            <w:pPr>
              <w:pStyle w:val="a6"/>
              <w:spacing w:before="2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47ED4" w:rsidRPr="00254662" w:rsidRDefault="00D47ED4" w:rsidP="00134FB5">
            <w:pPr>
              <w:pStyle w:val="a6"/>
              <w:spacing w:before="2"/>
              <w:ind w:left="-1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____________________________/________________________/________________________</w:t>
            </w:r>
          </w:p>
          <w:p w:rsidR="00D47ED4" w:rsidRPr="00254662" w:rsidRDefault="00D47ED4" w:rsidP="00134FB5">
            <w:pPr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                                   (подпись)                              (расшифровка)</w:t>
            </w:r>
          </w:p>
          <w:p w:rsidR="00D47ED4" w:rsidRPr="00254662" w:rsidRDefault="00D47ED4" w:rsidP="00134FB5">
            <w:pPr>
              <w:pStyle w:val="a6"/>
              <w:spacing w:before="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color w:val="00000A"/>
                <w:sz w:val="16"/>
                <w:szCs w:val="16"/>
              </w:rPr>
              <w:t xml:space="preserve"> «___» _______________ 2019 г.</w:t>
            </w:r>
          </w:p>
          <w:p w:rsidR="00D47ED4" w:rsidRPr="00254662" w:rsidRDefault="00D47ED4" w:rsidP="00134F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7ED4" w:rsidRPr="00254662" w:rsidRDefault="00D47ED4" w:rsidP="00134FB5">
            <w:pPr>
              <w:pStyle w:val="a6"/>
              <w:spacing w:before="2"/>
              <w:ind w:firstLine="708"/>
              <w:jc w:val="both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color w:val="00000A"/>
                <w:sz w:val="16"/>
                <w:szCs w:val="16"/>
              </w:rPr>
              <w:t>Запрос принял:</w:t>
            </w:r>
          </w:p>
          <w:p w:rsidR="00D47ED4" w:rsidRPr="00254662" w:rsidRDefault="00D47ED4" w:rsidP="00134FB5">
            <w:pPr>
              <w:pStyle w:val="a6"/>
              <w:spacing w:before="2"/>
              <w:ind w:firstLine="70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47ED4" w:rsidRPr="00254662" w:rsidRDefault="00D47ED4" w:rsidP="00134FB5">
            <w:pPr>
              <w:pStyle w:val="a6"/>
              <w:spacing w:before="2"/>
              <w:ind w:left="-1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____________________________/________________________/________________________</w:t>
            </w:r>
          </w:p>
          <w:p w:rsidR="00D47ED4" w:rsidRPr="00254662" w:rsidRDefault="00D47ED4" w:rsidP="00134FB5">
            <w:pPr>
              <w:pStyle w:val="a6"/>
              <w:spacing w:before="2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                                   (подпись)                              (расшифровка)</w:t>
            </w:r>
          </w:p>
          <w:p w:rsidR="00D47ED4" w:rsidRPr="00254662" w:rsidRDefault="00D47ED4" w:rsidP="00134FB5">
            <w:pPr>
              <w:pStyle w:val="Style4"/>
              <w:widowControl/>
              <w:rPr>
                <w:rStyle w:val="FontStyle13"/>
                <w:sz w:val="16"/>
                <w:szCs w:val="16"/>
              </w:rPr>
            </w:pPr>
          </w:p>
          <w:p w:rsidR="00D47ED4" w:rsidRPr="00254662" w:rsidRDefault="00D47ED4" w:rsidP="00134FB5">
            <w:pPr>
              <w:pStyle w:val="a6"/>
              <w:spacing w:before="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color w:val="00000A"/>
                <w:sz w:val="16"/>
                <w:szCs w:val="16"/>
              </w:rPr>
              <w:t>«___» _______________ 2019 г.</w:t>
            </w:r>
          </w:p>
          <w:p w:rsidR="00D47ED4" w:rsidRPr="00254662" w:rsidRDefault="00D47ED4" w:rsidP="00134FB5">
            <w:pPr>
              <w:pStyle w:val="Style4"/>
              <w:widowControl/>
              <w:rPr>
                <w:rStyle w:val="FontStyle13"/>
                <w:sz w:val="16"/>
                <w:szCs w:val="16"/>
              </w:rPr>
            </w:pPr>
          </w:p>
          <w:p w:rsidR="00D47ED4" w:rsidRPr="00254662" w:rsidRDefault="00D47ED4" w:rsidP="00134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ED4" w:rsidRPr="006852DF" w:rsidRDefault="00D47ED4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47ED4" w:rsidRPr="0068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468CA"/>
    <w:multiLevelType w:val="hybridMultilevel"/>
    <w:tmpl w:val="EE340772"/>
    <w:lvl w:ilvl="0" w:tplc="1D06D0F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8"/>
    <w:rsid w:val="00006C42"/>
    <w:rsid w:val="00076A44"/>
    <w:rsid w:val="00256178"/>
    <w:rsid w:val="003D6BFE"/>
    <w:rsid w:val="003E45CD"/>
    <w:rsid w:val="004C6951"/>
    <w:rsid w:val="005830C5"/>
    <w:rsid w:val="006852DF"/>
    <w:rsid w:val="006A7BB1"/>
    <w:rsid w:val="006C5118"/>
    <w:rsid w:val="006C5998"/>
    <w:rsid w:val="00782CBC"/>
    <w:rsid w:val="007F3924"/>
    <w:rsid w:val="008C681C"/>
    <w:rsid w:val="00974669"/>
    <w:rsid w:val="009B297F"/>
    <w:rsid w:val="009D6A3B"/>
    <w:rsid w:val="009E15DB"/>
    <w:rsid w:val="00A0482D"/>
    <w:rsid w:val="00AF5118"/>
    <w:rsid w:val="00B108CB"/>
    <w:rsid w:val="00B33783"/>
    <w:rsid w:val="00BB52FB"/>
    <w:rsid w:val="00C05835"/>
    <w:rsid w:val="00CD5E4A"/>
    <w:rsid w:val="00D47ED4"/>
    <w:rsid w:val="00DB00A6"/>
    <w:rsid w:val="00DE7216"/>
    <w:rsid w:val="00E53C4D"/>
    <w:rsid w:val="00FA7F02"/>
    <w:rsid w:val="00F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2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52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95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D47ED4"/>
    <w:pPr>
      <w:spacing w:beforeLines="1" w:after="0" w:line="240" w:lineRule="auto"/>
    </w:pPr>
    <w:rPr>
      <w:rFonts w:ascii="Times" w:eastAsia="Calibri" w:hAnsi="Times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4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47ED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2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52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95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D47ED4"/>
    <w:pPr>
      <w:spacing w:beforeLines="1" w:after="0" w:line="240" w:lineRule="auto"/>
    </w:pPr>
    <w:rPr>
      <w:rFonts w:ascii="Times" w:eastAsia="Calibri" w:hAnsi="Times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4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47E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99554&amp;rnd=D39D714BB3A1B387BEF2E2398536C2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Светлана Игоревна</cp:lastModifiedBy>
  <cp:revision>2</cp:revision>
  <cp:lastPrinted>2018-11-16T10:37:00Z</cp:lastPrinted>
  <dcterms:created xsi:type="dcterms:W3CDTF">2019-05-15T08:28:00Z</dcterms:created>
  <dcterms:modified xsi:type="dcterms:W3CDTF">2019-05-15T08:28:00Z</dcterms:modified>
</cp:coreProperties>
</file>